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9B3A" w14:textId="62C3D3E7" w:rsidR="008571C1" w:rsidRPr="00840F61" w:rsidRDefault="00840F61" w:rsidP="00E42E5F">
      <w:pPr>
        <w:spacing w:after="0" w:line="271" w:lineRule="auto"/>
        <w:rPr>
          <w:rStyle w:val="Pogrubienie"/>
          <w:rFonts w:ascii="Arial" w:hAnsi="Arial" w:cs="Arial"/>
          <w:b w:val="0"/>
          <w:bCs w:val="0"/>
          <w:color w:val="212529"/>
          <w:shd w:val="clear" w:color="auto" w:fill="FFFFFF"/>
        </w:rPr>
      </w:pPr>
      <w:r w:rsidRPr="00840F61">
        <w:rPr>
          <w:rStyle w:val="Pogrubienie"/>
          <w:rFonts w:ascii="Arial" w:hAnsi="Arial" w:cs="Arial"/>
          <w:b w:val="0"/>
          <w:bCs w:val="0"/>
          <w:color w:val="212529"/>
          <w:shd w:val="clear" w:color="auto" w:fill="FFFFFF"/>
        </w:rPr>
        <w:t>W 2022 r. nieodpłatna pomoc prawna oraz nieodpłatne poradnictwo obywatelskie jest świadczone w 3 punktach na terenie powiatu chełmskiego.</w:t>
      </w:r>
    </w:p>
    <w:p w14:paraId="7FABBE0F" w14:textId="77777777" w:rsidR="00E42E5F" w:rsidRDefault="00E42E5F" w:rsidP="00E42E5F">
      <w:pPr>
        <w:spacing w:after="0" w:line="271" w:lineRule="auto"/>
        <w:rPr>
          <w:rFonts w:ascii="Arial" w:hAnsi="Arial" w:cs="Arial"/>
          <w:b/>
          <w:bCs/>
        </w:rPr>
      </w:pPr>
    </w:p>
    <w:p w14:paraId="3849AF2E" w14:textId="37BA4311" w:rsidR="00840F61" w:rsidRPr="00840F61" w:rsidRDefault="00840F61" w:rsidP="00E42E5F">
      <w:pPr>
        <w:spacing w:after="0" w:line="271" w:lineRule="auto"/>
        <w:rPr>
          <w:rFonts w:ascii="Arial" w:hAnsi="Arial" w:cs="Arial"/>
          <w:b/>
          <w:bCs/>
        </w:rPr>
      </w:pPr>
      <w:r w:rsidRPr="00840F61">
        <w:rPr>
          <w:rFonts w:ascii="Arial" w:hAnsi="Arial" w:cs="Arial"/>
          <w:b/>
          <w:bCs/>
        </w:rPr>
        <w:t xml:space="preserve">Kto może skorzystać?        </w:t>
      </w:r>
    </w:p>
    <w:p w14:paraId="765F5FA2" w14:textId="74E225BE" w:rsidR="00840F61" w:rsidRDefault="00840F61" w:rsidP="00E42E5F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40F61">
        <w:rPr>
          <w:rFonts w:ascii="Arial" w:hAnsi="Arial" w:cs="Arial"/>
        </w:rPr>
        <w:t xml:space="preserve"> porad może skorzystać każda osoba, która złoży oświadczanie, że nie jest w stanie ponieść kosztów odpłatnej pomocy prawnej oraz przedsiębiorca w zakresie prowadzonej działalności gospodarczej pod warunkiem, że dodatkowo złoży oświadczenie o niezatrudnianiu innych osób w ciągu ostatniego roku</w:t>
      </w:r>
      <w:r>
        <w:rPr>
          <w:rFonts w:ascii="Arial" w:hAnsi="Arial" w:cs="Arial"/>
        </w:rPr>
        <w:t>.</w:t>
      </w:r>
    </w:p>
    <w:p w14:paraId="34DF4837" w14:textId="77777777" w:rsidR="00840F61" w:rsidRPr="00840F61" w:rsidRDefault="00840F61" w:rsidP="00E42E5F">
      <w:pPr>
        <w:spacing w:after="0" w:line="271" w:lineRule="auto"/>
        <w:rPr>
          <w:rFonts w:ascii="Arial" w:hAnsi="Arial" w:cs="Arial"/>
        </w:rPr>
      </w:pPr>
    </w:p>
    <w:p w14:paraId="01DFF6AB" w14:textId="77777777" w:rsidR="00840F61" w:rsidRDefault="00840F61" w:rsidP="00E42E5F">
      <w:pPr>
        <w:spacing w:after="0" w:line="271" w:lineRule="auto"/>
        <w:rPr>
          <w:rFonts w:ascii="Arial" w:hAnsi="Arial" w:cs="Arial"/>
        </w:rPr>
      </w:pPr>
      <w:r w:rsidRPr="00840F61">
        <w:rPr>
          <w:rFonts w:ascii="Arial" w:hAnsi="Arial" w:cs="Arial"/>
          <w:b/>
          <w:bCs/>
        </w:rPr>
        <w:t>Forma zapisu</w:t>
      </w:r>
    </w:p>
    <w:p w14:paraId="31FC54E6" w14:textId="6A464F72" w:rsidR="00840F61" w:rsidRDefault="00840F61" w:rsidP="00E42E5F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40F61">
        <w:rPr>
          <w:rFonts w:ascii="Arial" w:hAnsi="Arial" w:cs="Arial"/>
        </w:rPr>
        <w:t xml:space="preserve">ermin wizyty ustalany jest telefonicznie pod nr </w:t>
      </w:r>
      <w:r w:rsidRPr="00840F61">
        <w:rPr>
          <w:rFonts w:ascii="Arial" w:hAnsi="Arial" w:cs="Arial"/>
          <w:b/>
          <w:bCs/>
        </w:rPr>
        <w:t>82 56 27 507</w:t>
      </w:r>
      <w:r w:rsidRPr="00840F61">
        <w:rPr>
          <w:rFonts w:ascii="Arial" w:hAnsi="Arial" w:cs="Arial"/>
        </w:rPr>
        <w:t xml:space="preserve"> </w:t>
      </w:r>
      <w:r w:rsidR="00E4576D">
        <w:rPr>
          <w:rFonts w:ascii="Arial" w:hAnsi="Arial" w:cs="Arial"/>
        </w:rPr>
        <w:t xml:space="preserve">(w godz. 7.30 - 15.30) </w:t>
      </w:r>
      <w:r w:rsidRPr="00840F61">
        <w:rPr>
          <w:rFonts w:ascii="Arial" w:hAnsi="Arial" w:cs="Arial"/>
        </w:rPr>
        <w:t xml:space="preserve">oraz za pośrednictwem strony internetowej przeznaczonej do zapisów: </w:t>
      </w:r>
      <w:r w:rsidR="00BE25AD">
        <w:rPr>
          <w:rFonts w:ascii="Arial" w:hAnsi="Arial" w:cs="Arial"/>
        </w:rPr>
        <w:t>https://np.ms.gov.pl/zapisy</w:t>
      </w:r>
    </w:p>
    <w:p w14:paraId="1492376B" w14:textId="5FF8E4CA" w:rsidR="00E42E5F" w:rsidRDefault="00E42E5F" w:rsidP="00E42E5F">
      <w:pPr>
        <w:spacing w:after="0" w:line="271" w:lineRule="auto"/>
        <w:rPr>
          <w:rFonts w:ascii="Arial" w:hAnsi="Arial" w:cs="Arial"/>
        </w:rPr>
      </w:pPr>
    </w:p>
    <w:p w14:paraId="54A5DF23" w14:textId="746EC781" w:rsidR="00E42E5F" w:rsidRPr="00AB53E4" w:rsidRDefault="00AB53E4" w:rsidP="00E42E5F">
      <w:pPr>
        <w:spacing w:after="0" w:line="271" w:lineRule="auto"/>
        <w:rPr>
          <w:rFonts w:ascii="Arial" w:hAnsi="Arial" w:cs="Arial"/>
          <w:b/>
          <w:bCs/>
        </w:rPr>
      </w:pPr>
      <w:r w:rsidRPr="00AB53E4">
        <w:rPr>
          <w:rFonts w:ascii="Arial" w:hAnsi="Arial" w:cs="Arial"/>
          <w:b/>
          <w:bCs/>
        </w:rPr>
        <w:t>NIEODPŁATNA POMOC PRAWNA OBEJMUJE:</w:t>
      </w:r>
    </w:p>
    <w:p w14:paraId="51B5751C" w14:textId="068BE61F" w:rsidR="00AB53E4" w:rsidRDefault="00E42E5F" w:rsidP="00E42E5F">
      <w:pPr>
        <w:pStyle w:val="Akapitzlist"/>
        <w:numPr>
          <w:ilvl w:val="0"/>
          <w:numId w:val="1"/>
        </w:numPr>
        <w:spacing w:after="0" w:line="271" w:lineRule="auto"/>
        <w:rPr>
          <w:rFonts w:ascii="Arial" w:hAnsi="Arial" w:cs="Arial"/>
        </w:rPr>
      </w:pPr>
      <w:r w:rsidRPr="00AB53E4">
        <w:rPr>
          <w:rFonts w:ascii="Arial" w:hAnsi="Arial" w:cs="Arial"/>
        </w:rPr>
        <w:t>poinformowanie osoby uprawnion</w:t>
      </w:r>
      <w:r w:rsidR="00AB53E4" w:rsidRPr="00AB53E4">
        <w:rPr>
          <w:rFonts w:ascii="Arial" w:hAnsi="Arial" w:cs="Arial"/>
        </w:rPr>
        <w:t>ej</w:t>
      </w:r>
      <w:r w:rsidRPr="00AB53E4">
        <w:rPr>
          <w:rFonts w:ascii="Arial" w:hAnsi="Arial" w:cs="Arial"/>
        </w:rPr>
        <w:t>, o obowiązującym stanie prawnym oraz przysługujących jej uprawnieniach lub spoczywających na niej obowiązkach, w tym w związku z toczącym się postępowaniem przygotowawczym, administracyjnym, sądowym lub sądowoadministracyjnym</w:t>
      </w:r>
      <w:r w:rsidR="00AB53E4">
        <w:rPr>
          <w:rFonts w:ascii="Arial" w:hAnsi="Arial" w:cs="Arial"/>
        </w:rPr>
        <w:t>,</w:t>
      </w:r>
    </w:p>
    <w:p w14:paraId="30684D32" w14:textId="77777777" w:rsidR="00AB53E4" w:rsidRDefault="00E42E5F" w:rsidP="00E42E5F">
      <w:pPr>
        <w:pStyle w:val="Akapitzlist"/>
        <w:numPr>
          <w:ilvl w:val="0"/>
          <w:numId w:val="1"/>
        </w:numPr>
        <w:spacing w:after="0" w:line="271" w:lineRule="auto"/>
        <w:rPr>
          <w:rFonts w:ascii="Arial" w:hAnsi="Arial" w:cs="Arial"/>
        </w:rPr>
      </w:pPr>
      <w:r w:rsidRPr="00AB53E4">
        <w:rPr>
          <w:rFonts w:ascii="Arial" w:hAnsi="Arial" w:cs="Arial"/>
        </w:rPr>
        <w:t>wskazanie osobie uprawnionej sposobu rozwiązania jej problemu prawnego</w:t>
      </w:r>
      <w:r w:rsidR="00AB53E4">
        <w:rPr>
          <w:rFonts w:ascii="Arial" w:hAnsi="Arial" w:cs="Arial"/>
        </w:rPr>
        <w:t>,</w:t>
      </w:r>
    </w:p>
    <w:p w14:paraId="355B7046" w14:textId="1E7A51D0" w:rsidR="00AB53E4" w:rsidRPr="00BE25AD" w:rsidRDefault="00E42E5F" w:rsidP="00E42E5F">
      <w:pPr>
        <w:pStyle w:val="Akapitzlist"/>
        <w:numPr>
          <w:ilvl w:val="0"/>
          <w:numId w:val="1"/>
        </w:numPr>
        <w:spacing w:after="0" w:line="271" w:lineRule="auto"/>
        <w:rPr>
          <w:rFonts w:ascii="Arial" w:hAnsi="Arial" w:cs="Arial"/>
        </w:rPr>
      </w:pPr>
      <w:r w:rsidRPr="00BE25AD">
        <w:rPr>
          <w:rFonts w:ascii="Arial" w:hAnsi="Arial" w:cs="Arial"/>
        </w:rPr>
        <w:t>sporządzenie projektu pisma w sprawach</w:t>
      </w:r>
      <w:r w:rsidR="00AB53E4" w:rsidRPr="00BE25AD">
        <w:rPr>
          <w:rFonts w:ascii="Arial" w:hAnsi="Arial" w:cs="Arial"/>
        </w:rPr>
        <w:t xml:space="preserve"> zgłoszonych przez osobę uprawnioną</w:t>
      </w:r>
      <w:r w:rsidRPr="00BE25AD">
        <w:rPr>
          <w:rFonts w:ascii="Arial" w:hAnsi="Arial" w:cs="Arial"/>
        </w:rPr>
        <w:t>, z wyłączeniem pism procesowych w toczącym się postępowaniu przygotowawczym lub sądowym i pism w toczącym się postępowaniu sądowoadministracyjnym</w:t>
      </w:r>
      <w:r w:rsidR="00AB53E4" w:rsidRPr="00BE25AD">
        <w:rPr>
          <w:rFonts w:ascii="Arial" w:hAnsi="Arial" w:cs="Arial"/>
        </w:rPr>
        <w:t>,</w:t>
      </w:r>
    </w:p>
    <w:p w14:paraId="35F5A0D0" w14:textId="77777777" w:rsidR="00AB53E4" w:rsidRDefault="00E42E5F" w:rsidP="00E42E5F">
      <w:pPr>
        <w:pStyle w:val="Akapitzlist"/>
        <w:numPr>
          <w:ilvl w:val="0"/>
          <w:numId w:val="1"/>
        </w:numPr>
        <w:spacing w:after="0" w:line="271" w:lineRule="auto"/>
        <w:rPr>
          <w:rFonts w:ascii="Arial" w:hAnsi="Arial" w:cs="Arial"/>
        </w:rPr>
      </w:pPr>
      <w:r w:rsidRPr="00AB53E4">
        <w:rPr>
          <w:rFonts w:ascii="Arial" w:hAnsi="Arial" w:cs="Arial"/>
        </w:rPr>
        <w:t xml:space="preserve">nieodpłatną mediację, </w:t>
      </w:r>
    </w:p>
    <w:p w14:paraId="6A6E0F05" w14:textId="1AD1B298" w:rsidR="00E42E5F" w:rsidRDefault="00E42E5F" w:rsidP="00E42E5F">
      <w:pPr>
        <w:pStyle w:val="Akapitzlist"/>
        <w:numPr>
          <w:ilvl w:val="0"/>
          <w:numId w:val="1"/>
        </w:numPr>
        <w:spacing w:after="0" w:line="271" w:lineRule="auto"/>
        <w:rPr>
          <w:rFonts w:ascii="Arial" w:hAnsi="Arial" w:cs="Arial"/>
        </w:rPr>
      </w:pPr>
      <w:r w:rsidRPr="00AB53E4">
        <w:rPr>
          <w:rFonts w:ascii="Arial" w:hAnsi="Arial" w:cs="Arial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14:paraId="79BD4390" w14:textId="58E8A04A" w:rsidR="00AB53E4" w:rsidRDefault="00AB53E4" w:rsidP="00AB53E4">
      <w:pPr>
        <w:spacing w:after="0" w:line="271" w:lineRule="auto"/>
        <w:rPr>
          <w:rFonts w:ascii="Arial" w:hAnsi="Arial" w:cs="Arial"/>
        </w:rPr>
      </w:pPr>
    </w:p>
    <w:p w14:paraId="2F347F10" w14:textId="77777777" w:rsidR="00BE25AD" w:rsidRDefault="00AB53E4" w:rsidP="00AB53E4">
      <w:pPr>
        <w:spacing w:after="0" w:line="271" w:lineRule="auto"/>
        <w:rPr>
          <w:rFonts w:ascii="Arial" w:hAnsi="Arial" w:cs="Arial"/>
          <w:b/>
          <w:bCs/>
        </w:rPr>
      </w:pPr>
      <w:r w:rsidRPr="00AB53E4">
        <w:rPr>
          <w:rFonts w:ascii="Arial" w:hAnsi="Arial" w:cs="Arial"/>
          <w:b/>
          <w:bCs/>
        </w:rPr>
        <w:t>NIEODPŁATNE PORADNICTWO OBYWATELSKIE OBEJMUJE</w:t>
      </w:r>
      <w:r w:rsidR="00BE25AD">
        <w:rPr>
          <w:rFonts w:ascii="Arial" w:hAnsi="Arial" w:cs="Arial"/>
          <w:b/>
          <w:bCs/>
        </w:rPr>
        <w:t>:</w:t>
      </w:r>
    </w:p>
    <w:p w14:paraId="1E1BC2C8" w14:textId="77777777" w:rsidR="00BE25AD" w:rsidRDefault="00AB53E4" w:rsidP="00BE25AD">
      <w:pPr>
        <w:pStyle w:val="Akapitzlist"/>
        <w:numPr>
          <w:ilvl w:val="0"/>
          <w:numId w:val="2"/>
        </w:numPr>
        <w:spacing w:after="0" w:line="271" w:lineRule="auto"/>
        <w:rPr>
          <w:rFonts w:ascii="Arial" w:hAnsi="Arial" w:cs="Arial"/>
        </w:rPr>
      </w:pPr>
      <w:r w:rsidRPr="00BE25AD">
        <w:rPr>
          <w:rFonts w:ascii="Arial" w:hAnsi="Arial" w:cs="Aria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</w:t>
      </w:r>
      <w:r w:rsidR="00BE25AD">
        <w:rPr>
          <w:rFonts w:ascii="Arial" w:hAnsi="Arial" w:cs="Arial"/>
        </w:rPr>
        <w:t>,</w:t>
      </w:r>
    </w:p>
    <w:p w14:paraId="47547B0D" w14:textId="77777777" w:rsidR="00BE25AD" w:rsidRDefault="00AB53E4" w:rsidP="00AB53E4">
      <w:pPr>
        <w:pStyle w:val="Akapitzlist"/>
        <w:numPr>
          <w:ilvl w:val="0"/>
          <w:numId w:val="2"/>
        </w:numPr>
        <w:spacing w:after="0" w:line="271" w:lineRule="auto"/>
        <w:rPr>
          <w:rFonts w:ascii="Arial" w:hAnsi="Arial" w:cs="Arial"/>
        </w:rPr>
      </w:pPr>
      <w:r w:rsidRPr="00BE25AD">
        <w:rPr>
          <w:rFonts w:ascii="Arial" w:hAnsi="Arial" w:cs="Arial"/>
        </w:rPr>
        <w:t>w szczególności porady dla osób zadłużonych i porady z zakresu spraw mieszkaniowych oraz zabezpieczenia społecznego</w:t>
      </w:r>
      <w:r w:rsidR="00BE25AD" w:rsidRPr="00BE25AD">
        <w:rPr>
          <w:rFonts w:ascii="Arial" w:hAnsi="Arial" w:cs="Arial"/>
        </w:rPr>
        <w:t>,</w:t>
      </w:r>
    </w:p>
    <w:p w14:paraId="6F5A1D9B" w14:textId="5E33A4A1" w:rsidR="00AB53E4" w:rsidRPr="00BE25AD" w:rsidRDefault="00AB53E4" w:rsidP="00AB53E4">
      <w:pPr>
        <w:pStyle w:val="Akapitzlist"/>
        <w:numPr>
          <w:ilvl w:val="0"/>
          <w:numId w:val="2"/>
        </w:numPr>
        <w:spacing w:after="0" w:line="271" w:lineRule="auto"/>
        <w:rPr>
          <w:rFonts w:ascii="Arial" w:hAnsi="Arial" w:cs="Arial"/>
        </w:rPr>
      </w:pPr>
      <w:r w:rsidRPr="00BE25AD">
        <w:rPr>
          <w:rFonts w:ascii="Arial" w:hAnsi="Arial" w:cs="Arial"/>
        </w:rPr>
        <w:t>nieodpłatną mediację</w:t>
      </w:r>
      <w:r w:rsidR="00BE25AD">
        <w:rPr>
          <w:rFonts w:ascii="Arial" w:hAnsi="Arial" w:cs="Arial"/>
        </w:rPr>
        <w:t>.</w:t>
      </w:r>
    </w:p>
    <w:sectPr w:rsidR="00AB53E4" w:rsidRPr="00BE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A72"/>
    <w:multiLevelType w:val="hybridMultilevel"/>
    <w:tmpl w:val="3ACE75D6"/>
    <w:lvl w:ilvl="0" w:tplc="4C6E9B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1D4562"/>
    <w:multiLevelType w:val="hybridMultilevel"/>
    <w:tmpl w:val="E8F6BD36"/>
    <w:lvl w:ilvl="0" w:tplc="4C6E9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61"/>
    <w:rsid w:val="00840F61"/>
    <w:rsid w:val="008571C1"/>
    <w:rsid w:val="00AB53E4"/>
    <w:rsid w:val="00BE25AD"/>
    <w:rsid w:val="00E25F16"/>
    <w:rsid w:val="00E42E5F"/>
    <w:rsid w:val="00E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098F"/>
  <w15:chartTrackingRefBased/>
  <w15:docId w15:val="{E085DCFE-13F9-4F4C-8BFF-61B13EE5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F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2E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E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 Joanna</dc:creator>
  <cp:keywords/>
  <dc:description/>
  <cp:lastModifiedBy>Soroka Tomasz</cp:lastModifiedBy>
  <cp:revision>2</cp:revision>
  <dcterms:created xsi:type="dcterms:W3CDTF">2022-01-13T09:44:00Z</dcterms:created>
  <dcterms:modified xsi:type="dcterms:W3CDTF">2022-01-13T10:29:00Z</dcterms:modified>
</cp:coreProperties>
</file>